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6594" w14:textId="77777777" w:rsidR="000B0895" w:rsidRDefault="000B0895" w:rsidP="000B089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FRIENDS OF DEVON’S ARCHIVES</w:t>
      </w:r>
    </w:p>
    <w:p w14:paraId="3BA9E3ED" w14:textId="76878E91" w:rsidR="000B0895" w:rsidRPr="00AC1519" w:rsidRDefault="000B0895" w:rsidP="00AC151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ANNUAL GENERAL MEETING</w:t>
      </w:r>
    </w:p>
    <w:p w14:paraId="53375B52" w14:textId="4E6AEA7A" w:rsidR="000B0895" w:rsidRDefault="000B0895" w:rsidP="000B08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14F04">
        <w:rPr>
          <w:rFonts w:ascii="Arial" w:hAnsi="Arial" w:cs="Arial"/>
          <w:sz w:val="24"/>
          <w:szCs w:val="24"/>
        </w:rPr>
        <w:t xml:space="preserve">hursday </w:t>
      </w:r>
      <w:r>
        <w:rPr>
          <w:rFonts w:ascii="Arial" w:hAnsi="Arial" w:cs="Arial"/>
          <w:sz w:val="24"/>
          <w:szCs w:val="24"/>
        </w:rPr>
        <w:t>4 November 2</w:t>
      </w:r>
      <w:r w:rsidR="00514F04">
        <w:rPr>
          <w:rFonts w:ascii="Arial" w:hAnsi="Arial" w:cs="Arial"/>
          <w:sz w:val="24"/>
          <w:szCs w:val="24"/>
        </w:rPr>
        <w:t>021</w:t>
      </w:r>
    </w:p>
    <w:p w14:paraId="26659110" w14:textId="3CA759AD" w:rsidR="000B0895" w:rsidRDefault="00514F04" w:rsidP="000A1E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Chairs Report</w:t>
      </w:r>
      <w:r w:rsidR="00AC1519" w:rsidRPr="000A1EE8">
        <w:rPr>
          <w:rFonts w:ascii="Arial" w:hAnsi="Arial" w:cs="Arial"/>
          <w:sz w:val="24"/>
          <w:szCs w:val="24"/>
        </w:rPr>
        <w:t xml:space="preserve"> </w:t>
      </w:r>
    </w:p>
    <w:p w14:paraId="5BB49F51" w14:textId="403BFC19" w:rsidR="000B0895" w:rsidRPr="000B0895" w:rsidRDefault="000B0895" w:rsidP="00AC1519">
      <w:pPr>
        <w:rPr>
          <w:rFonts w:ascii="Arial" w:hAnsi="Arial" w:cs="Arial"/>
          <w:sz w:val="24"/>
          <w:szCs w:val="24"/>
        </w:rPr>
      </w:pPr>
    </w:p>
    <w:p w14:paraId="4FB61FBB" w14:textId="240708C2" w:rsidR="00AF2219" w:rsidRDefault="00514F04" w:rsidP="00AF2219">
      <w:pPr>
        <w:spacing w:after="160" w:line="259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delighted that we have been able to hold a proper AGM and in a real not virtual archive. A huge thanks to DRA</w:t>
      </w:r>
      <w:r w:rsidR="009E549B">
        <w:rPr>
          <w:rFonts w:ascii="Times New Roman" w:hAnsi="Times New Roman" w:cs="Times New Roman"/>
          <w:sz w:val="28"/>
          <w:szCs w:val="28"/>
        </w:rPr>
        <w:t xml:space="preserve"> for facilitating today.</w:t>
      </w:r>
    </w:p>
    <w:p w14:paraId="57479BEF" w14:textId="19C8CFA2" w:rsidR="00691365" w:rsidRPr="00AF2219" w:rsidRDefault="00691365" w:rsidP="00AF2219">
      <w:pPr>
        <w:spacing w:after="160" w:line="259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sprit of Cop 26 </w:t>
      </w:r>
      <w:r w:rsidR="009E54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49B">
        <w:rPr>
          <w:rFonts w:ascii="Times New Roman" w:hAnsi="Times New Roman" w:cs="Times New Roman"/>
          <w:sz w:val="28"/>
          <w:szCs w:val="28"/>
        </w:rPr>
        <w:t>I am also pleased to have travelled here by</w:t>
      </w:r>
      <w:r w:rsidR="009E549B" w:rsidRPr="009E549B">
        <w:rPr>
          <w:rFonts w:ascii="Times New Roman" w:hAnsi="Times New Roman" w:cs="Times New Roman"/>
          <w:sz w:val="28"/>
          <w:szCs w:val="28"/>
        </w:rPr>
        <w:t xml:space="preserve"> electric car</w:t>
      </w:r>
      <w:r w:rsidR="009E549B">
        <w:rPr>
          <w:rFonts w:ascii="Times New Roman" w:hAnsi="Times New Roman" w:cs="Times New Roman"/>
          <w:sz w:val="28"/>
          <w:szCs w:val="28"/>
        </w:rPr>
        <w:t xml:space="preserve"> courtesy of Des. </w:t>
      </w:r>
      <w:proofErr w:type="gramStart"/>
      <w:r w:rsidR="009E549B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="009E549B">
        <w:rPr>
          <w:rFonts w:ascii="Times New Roman" w:hAnsi="Times New Roman" w:cs="Times New Roman"/>
          <w:sz w:val="28"/>
          <w:szCs w:val="28"/>
        </w:rPr>
        <w:t xml:space="preserve"> I found myself musing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49B">
        <w:rPr>
          <w:rFonts w:ascii="Times New Roman" w:hAnsi="Times New Roman" w:cs="Times New Roman"/>
          <w:sz w:val="28"/>
          <w:szCs w:val="28"/>
        </w:rPr>
        <w:t xml:space="preserve">on the </w:t>
      </w:r>
      <w:r>
        <w:rPr>
          <w:rFonts w:ascii="Times New Roman" w:hAnsi="Times New Roman" w:cs="Times New Roman"/>
          <w:sz w:val="28"/>
          <w:szCs w:val="28"/>
        </w:rPr>
        <w:t>importan</w:t>
      </w:r>
      <w:r w:rsidR="00E55517">
        <w:rPr>
          <w:rFonts w:ascii="Times New Roman" w:hAnsi="Times New Roman" w:cs="Times New Roman"/>
          <w:sz w:val="28"/>
          <w:szCs w:val="28"/>
        </w:rPr>
        <w:t xml:space="preserve">ce of </w:t>
      </w:r>
      <w:r>
        <w:rPr>
          <w:rFonts w:ascii="Times New Roman" w:hAnsi="Times New Roman" w:cs="Times New Roman"/>
          <w:sz w:val="28"/>
          <w:szCs w:val="28"/>
        </w:rPr>
        <w:t xml:space="preserve">records </w:t>
      </w:r>
      <w:r w:rsidR="00E55517">
        <w:rPr>
          <w:rFonts w:ascii="Times New Roman" w:hAnsi="Times New Roman" w:cs="Times New Roman"/>
          <w:sz w:val="28"/>
          <w:szCs w:val="28"/>
        </w:rPr>
        <w:t xml:space="preserve">in the climate </w:t>
      </w:r>
      <w:r>
        <w:rPr>
          <w:rFonts w:ascii="Times New Roman" w:hAnsi="Times New Roman" w:cs="Times New Roman"/>
          <w:sz w:val="28"/>
          <w:szCs w:val="28"/>
        </w:rPr>
        <w:t xml:space="preserve">change </w:t>
      </w:r>
      <w:r w:rsidR="00E55517">
        <w:rPr>
          <w:rFonts w:ascii="Times New Roman" w:hAnsi="Times New Roman" w:cs="Times New Roman"/>
          <w:sz w:val="28"/>
          <w:szCs w:val="28"/>
        </w:rPr>
        <w:t>debate – how many climate change stories can be gleaned from our archives.</w:t>
      </w:r>
      <w:r w:rsidR="006069EA">
        <w:rPr>
          <w:rFonts w:ascii="Times New Roman" w:hAnsi="Times New Roman" w:cs="Times New Roman"/>
          <w:sz w:val="28"/>
          <w:szCs w:val="28"/>
        </w:rPr>
        <w:t xml:space="preserve"> Could FODA be more pro-acti</w:t>
      </w:r>
      <w:r w:rsidR="001460B4">
        <w:rPr>
          <w:rFonts w:ascii="Times New Roman" w:hAnsi="Times New Roman" w:cs="Times New Roman"/>
          <w:sz w:val="28"/>
          <w:szCs w:val="28"/>
        </w:rPr>
        <w:t xml:space="preserve">ve? Not just wait for projects/purchases to come to us but rather use our funding/collective expertise to realise the potential of archives of all shapes and sizes to be part of the </w:t>
      </w:r>
      <w:r w:rsidR="0055698A">
        <w:rPr>
          <w:rFonts w:ascii="Times New Roman" w:hAnsi="Times New Roman" w:cs="Times New Roman"/>
          <w:sz w:val="28"/>
          <w:szCs w:val="28"/>
        </w:rPr>
        <w:t xml:space="preserve">climate change </w:t>
      </w:r>
      <w:r w:rsidR="001460B4">
        <w:rPr>
          <w:rFonts w:ascii="Times New Roman" w:hAnsi="Times New Roman" w:cs="Times New Roman"/>
          <w:sz w:val="28"/>
          <w:szCs w:val="28"/>
        </w:rPr>
        <w:t>discussion. Later in the procedures we will be looking at the benefits of working with Devon History Society</w:t>
      </w:r>
      <w:r w:rsidR="00747164">
        <w:rPr>
          <w:rFonts w:ascii="Times New Roman" w:hAnsi="Times New Roman" w:cs="Times New Roman"/>
          <w:sz w:val="28"/>
          <w:szCs w:val="28"/>
        </w:rPr>
        <w:t xml:space="preserve"> and bringing some of the numerous local archives groups </w:t>
      </w:r>
      <w:r w:rsidR="00F30BE8">
        <w:rPr>
          <w:rFonts w:ascii="Times New Roman" w:hAnsi="Times New Roman" w:cs="Times New Roman"/>
          <w:sz w:val="28"/>
          <w:szCs w:val="28"/>
        </w:rPr>
        <w:t>into</w:t>
      </w:r>
      <w:r w:rsidR="00747164">
        <w:rPr>
          <w:rFonts w:ascii="Times New Roman" w:hAnsi="Times New Roman" w:cs="Times New Roman"/>
          <w:sz w:val="28"/>
          <w:szCs w:val="28"/>
        </w:rPr>
        <w:t xml:space="preserve"> our membership –</w:t>
      </w:r>
      <w:r w:rsidR="0055698A">
        <w:rPr>
          <w:rFonts w:ascii="Times New Roman" w:hAnsi="Times New Roman" w:cs="Times New Roman"/>
          <w:sz w:val="28"/>
          <w:szCs w:val="28"/>
        </w:rPr>
        <w:t xml:space="preserve"> through </w:t>
      </w:r>
      <w:proofErr w:type="gramStart"/>
      <w:r w:rsidR="0055698A">
        <w:rPr>
          <w:rFonts w:ascii="Times New Roman" w:hAnsi="Times New Roman" w:cs="Times New Roman"/>
          <w:sz w:val="28"/>
          <w:szCs w:val="28"/>
        </w:rPr>
        <w:t xml:space="preserve">this </w:t>
      </w:r>
      <w:r w:rsidR="00747164">
        <w:rPr>
          <w:rFonts w:ascii="Times New Roman" w:hAnsi="Times New Roman" w:cs="Times New Roman"/>
          <w:sz w:val="28"/>
          <w:szCs w:val="28"/>
        </w:rPr>
        <w:t xml:space="preserve"> maybe</w:t>
      </w:r>
      <w:proofErr w:type="gramEnd"/>
      <w:r w:rsidR="00747164">
        <w:rPr>
          <w:rFonts w:ascii="Times New Roman" w:hAnsi="Times New Roman" w:cs="Times New Roman"/>
          <w:sz w:val="28"/>
          <w:szCs w:val="28"/>
        </w:rPr>
        <w:t xml:space="preserve"> we can launch a fund/ competition/</w:t>
      </w:r>
      <w:r w:rsidR="00F30BE8">
        <w:rPr>
          <w:rFonts w:ascii="Times New Roman" w:hAnsi="Times New Roman" w:cs="Times New Roman"/>
          <w:sz w:val="28"/>
          <w:szCs w:val="28"/>
        </w:rPr>
        <w:t>exhibition</w:t>
      </w:r>
      <w:r w:rsidR="00747164">
        <w:rPr>
          <w:rFonts w:ascii="Times New Roman" w:hAnsi="Times New Roman" w:cs="Times New Roman"/>
          <w:sz w:val="28"/>
          <w:szCs w:val="28"/>
        </w:rPr>
        <w:t xml:space="preserve"> whatever to support climate change research/comparison over the centuries.</w:t>
      </w:r>
      <w:r w:rsidR="006069EA">
        <w:rPr>
          <w:rFonts w:ascii="Times New Roman" w:hAnsi="Times New Roman" w:cs="Times New Roman"/>
          <w:sz w:val="28"/>
          <w:szCs w:val="28"/>
        </w:rPr>
        <w:t xml:space="preserve"> </w:t>
      </w:r>
      <w:r w:rsidR="00747164">
        <w:rPr>
          <w:rFonts w:ascii="Times New Roman" w:hAnsi="Times New Roman" w:cs="Times New Roman"/>
          <w:sz w:val="28"/>
          <w:szCs w:val="28"/>
        </w:rPr>
        <w:t>What a wealth of photographic material there is</w:t>
      </w:r>
      <w:r w:rsidR="00556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698A">
        <w:rPr>
          <w:rFonts w:ascii="Times New Roman" w:hAnsi="Times New Roman" w:cs="Times New Roman"/>
          <w:sz w:val="28"/>
          <w:szCs w:val="28"/>
        </w:rPr>
        <w:t>( and</w:t>
      </w:r>
      <w:proofErr w:type="gramEnd"/>
      <w:r w:rsidR="0055698A">
        <w:rPr>
          <w:rFonts w:ascii="Times New Roman" w:hAnsi="Times New Roman" w:cs="Times New Roman"/>
          <w:sz w:val="28"/>
          <w:szCs w:val="28"/>
        </w:rPr>
        <w:t xml:space="preserve"> pointed out what an archive of self</w:t>
      </w:r>
      <w:r w:rsidR="003337EC">
        <w:rPr>
          <w:rFonts w:ascii="Times New Roman" w:hAnsi="Times New Roman" w:cs="Times New Roman"/>
          <w:sz w:val="28"/>
          <w:szCs w:val="28"/>
        </w:rPr>
        <w:t xml:space="preserve"> - sufficiency</w:t>
      </w:r>
      <w:r w:rsidR="0055698A">
        <w:rPr>
          <w:rFonts w:ascii="Times New Roman" w:hAnsi="Times New Roman" w:cs="Times New Roman"/>
          <w:sz w:val="28"/>
          <w:szCs w:val="28"/>
        </w:rPr>
        <w:t xml:space="preserve"> and sustainability</w:t>
      </w:r>
      <w:r w:rsidR="003337EC">
        <w:rPr>
          <w:rFonts w:ascii="Times New Roman" w:hAnsi="Times New Roman" w:cs="Times New Roman"/>
          <w:sz w:val="28"/>
          <w:szCs w:val="28"/>
        </w:rPr>
        <w:t>).</w:t>
      </w:r>
      <w:r w:rsidR="00F30BE8">
        <w:rPr>
          <w:rFonts w:ascii="Times New Roman" w:hAnsi="Times New Roman" w:cs="Times New Roman"/>
          <w:sz w:val="28"/>
          <w:szCs w:val="28"/>
        </w:rPr>
        <w:t xml:space="preserve"> I would like to see FODA at the forefront of heritage climate action.</w:t>
      </w:r>
      <w:r w:rsidR="003016F6">
        <w:rPr>
          <w:rFonts w:ascii="Times New Roman" w:hAnsi="Times New Roman" w:cs="Times New Roman"/>
          <w:sz w:val="28"/>
          <w:szCs w:val="28"/>
        </w:rPr>
        <w:t xml:space="preserve"> </w:t>
      </w:r>
      <w:r w:rsidR="00F30BE8">
        <w:rPr>
          <w:rFonts w:ascii="Times New Roman" w:hAnsi="Times New Roman" w:cs="Times New Roman"/>
          <w:sz w:val="28"/>
          <w:szCs w:val="28"/>
        </w:rPr>
        <w:t xml:space="preserve">After this AGM Des will be telling us about the amazing progress of FODA’s very </w:t>
      </w:r>
      <w:proofErr w:type="gramStart"/>
      <w:r w:rsidR="00F30BE8">
        <w:rPr>
          <w:rFonts w:ascii="Times New Roman" w:hAnsi="Times New Roman" w:cs="Times New Roman"/>
          <w:sz w:val="28"/>
          <w:szCs w:val="28"/>
        </w:rPr>
        <w:t>own  Norden</w:t>
      </w:r>
      <w:proofErr w:type="gramEnd"/>
      <w:r w:rsidR="00F30BE8">
        <w:rPr>
          <w:rFonts w:ascii="Times New Roman" w:hAnsi="Times New Roman" w:cs="Times New Roman"/>
          <w:sz w:val="28"/>
          <w:szCs w:val="28"/>
        </w:rPr>
        <w:t xml:space="preserve"> project so – yes we can “do</w:t>
      </w:r>
      <w:r w:rsidR="003016F6">
        <w:rPr>
          <w:rFonts w:ascii="Times New Roman" w:hAnsi="Times New Roman" w:cs="Times New Roman"/>
          <w:sz w:val="28"/>
          <w:szCs w:val="28"/>
        </w:rPr>
        <w:t>”</w:t>
      </w:r>
      <w:r w:rsidR="00F30BE8">
        <w:rPr>
          <w:rFonts w:ascii="Times New Roman" w:hAnsi="Times New Roman" w:cs="Times New Roman"/>
          <w:sz w:val="28"/>
          <w:szCs w:val="28"/>
        </w:rPr>
        <w:t xml:space="preserve"> projects and within Norden there are the mini local projects and activities – I challenge these to </w:t>
      </w:r>
      <w:r w:rsidR="00EA2A6C">
        <w:rPr>
          <w:rFonts w:ascii="Times New Roman" w:hAnsi="Times New Roman" w:cs="Times New Roman"/>
          <w:sz w:val="28"/>
          <w:szCs w:val="28"/>
        </w:rPr>
        <w:t>include a climate change message.</w:t>
      </w:r>
    </w:p>
    <w:p w14:paraId="7C1D8622" w14:textId="16131CB4" w:rsidR="004D2773" w:rsidRDefault="00EA2A6C" w:rsidP="00AF2219">
      <w:pPr>
        <w:spacing w:after="160" w:line="259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way to turn reporting on the </w:t>
      </w:r>
      <w:proofErr w:type="gramStart"/>
      <w:r>
        <w:rPr>
          <w:rFonts w:ascii="Times New Roman" w:hAnsi="Times New Roman" w:cs="Times New Roman"/>
          <w:sz w:val="28"/>
          <w:szCs w:val="28"/>
        </w:rPr>
        <w:t>committees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business over the year. Circumstances</w:t>
      </w:r>
      <w:r w:rsidR="004D2773">
        <w:rPr>
          <w:rFonts w:ascii="Times New Roman" w:hAnsi="Times New Roman" w:cs="Times New Roman"/>
          <w:sz w:val="28"/>
          <w:szCs w:val="28"/>
        </w:rPr>
        <w:t xml:space="preserve"> once again obliged the committee to meet remotely</w:t>
      </w:r>
    </w:p>
    <w:p w14:paraId="36049758" w14:textId="6F11D8C6" w:rsidR="00AF2219" w:rsidRDefault="00EA2A6C" w:rsidP="00AF2219">
      <w:pPr>
        <w:spacing w:after="160" w:line="259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once again remind you of our objectives</w:t>
      </w:r>
      <w:r w:rsidR="00AF2219" w:rsidRPr="00AF2219">
        <w:rPr>
          <w:rFonts w:ascii="Times New Roman" w:hAnsi="Times New Roman" w:cs="Times New Roman"/>
          <w:sz w:val="28"/>
          <w:szCs w:val="28"/>
        </w:rPr>
        <w:t xml:space="preserve"> -</w:t>
      </w:r>
      <w:r w:rsidR="00E4280E">
        <w:rPr>
          <w:rFonts w:ascii="Times New Roman" w:hAnsi="Times New Roman" w:cs="Times New Roman"/>
          <w:sz w:val="28"/>
          <w:szCs w:val="28"/>
        </w:rPr>
        <w:t xml:space="preserve"> </w:t>
      </w:r>
      <w:r w:rsidR="00AF2219" w:rsidRPr="00AF2219">
        <w:rPr>
          <w:rFonts w:ascii="Times New Roman" w:hAnsi="Times New Roman" w:cs="Times New Roman"/>
          <w:sz w:val="28"/>
          <w:szCs w:val="28"/>
        </w:rPr>
        <w:t xml:space="preserve">the preservation and use of historical records throughout Devon and to raise public awareness of their importance for research and </w:t>
      </w:r>
      <w:proofErr w:type="gramStart"/>
      <w:r w:rsidR="00AF2219" w:rsidRPr="00AF2219">
        <w:rPr>
          <w:rFonts w:ascii="Times New Roman" w:hAnsi="Times New Roman" w:cs="Times New Roman"/>
          <w:sz w:val="28"/>
          <w:szCs w:val="28"/>
        </w:rPr>
        <w:t xml:space="preserve">education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This year has been comparatively quiet </w:t>
      </w:r>
      <w:r w:rsidR="003016F6">
        <w:rPr>
          <w:rFonts w:ascii="Times New Roman" w:hAnsi="Times New Roman" w:cs="Times New Roman"/>
          <w:sz w:val="28"/>
          <w:szCs w:val="28"/>
        </w:rPr>
        <w:t>for FODA on the grants front</w:t>
      </w:r>
      <w:r w:rsidR="00097DDD">
        <w:rPr>
          <w:rFonts w:ascii="Times New Roman" w:hAnsi="Times New Roman" w:cs="Times New Roman"/>
          <w:sz w:val="28"/>
          <w:szCs w:val="28"/>
        </w:rPr>
        <w:t>– a f</w:t>
      </w:r>
      <w:r w:rsidR="00B25F38">
        <w:rPr>
          <w:rFonts w:ascii="Times New Roman" w:hAnsi="Times New Roman" w:cs="Times New Roman"/>
          <w:sz w:val="28"/>
          <w:szCs w:val="28"/>
        </w:rPr>
        <w:t>ew successes and a major disappointment</w:t>
      </w:r>
      <w:r w:rsidR="004757DC">
        <w:rPr>
          <w:rFonts w:ascii="Times New Roman" w:hAnsi="Times New Roman" w:cs="Times New Roman"/>
          <w:sz w:val="28"/>
          <w:szCs w:val="28"/>
        </w:rPr>
        <w:t xml:space="preserve"> Shining through has been progress on the Norden project</w:t>
      </w:r>
      <w:r w:rsidR="003016F6">
        <w:rPr>
          <w:rFonts w:ascii="Times New Roman" w:hAnsi="Times New Roman" w:cs="Times New Roman"/>
          <w:sz w:val="28"/>
          <w:szCs w:val="28"/>
        </w:rPr>
        <w:t xml:space="preserve"> – to be described by </w:t>
      </w:r>
      <w:r w:rsidR="00E65E79">
        <w:rPr>
          <w:rFonts w:ascii="Times New Roman" w:hAnsi="Times New Roman" w:cs="Times New Roman"/>
          <w:sz w:val="28"/>
          <w:szCs w:val="28"/>
        </w:rPr>
        <w:t>D</w:t>
      </w:r>
      <w:r w:rsidR="00DB69A0">
        <w:rPr>
          <w:rFonts w:ascii="Times New Roman" w:hAnsi="Times New Roman" w:cs="Times New Roman"/>
          <w:sz w:val="28"/>
          <w:szCs w:val="28"/>
        </w:rPr>
        <w:t>e</w:t>
      </w:r>
      <w:r w:rsidR="003016F6">
        <w:rPr>
          <w:rFonts w:ascii="Times New Roman" w:hAnsi="Times New Roman" w:cs="Times New Roman"/>
          <w:sz w:val="28"/>
          <w:szCs w:val="28"/>
        </w:rPr>
        <w:t>s later</w:t>
      </w:r>
      <w:r w:rsidR="00E65E79">
        <w:rPr>
          <w:rFonts w:ascii="Times New Roman" w:hAnsi="Times New Roman" w:cs="Times New Roman"/>
          <w:sz w:val="28"/>
          <w:szCs w:val="28"/>
        </w:rPr>
        <w:t>.</w:t>
      </w:r>
    </w:p>
    <w:p w14:paraId="4BF004FD" w14:textId="0F7EBE3E" w:rsidR="00097DDD" w:rsidRDefault="00097DDD" w:rsidP="00097DDD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</w:t>
      </w:r>
      <w:r w:rsidR="00B25F38" w:rsidRPr="00AF2219">
        <w:rPr>
          <w:rFonts w:ascii="Times New Roman" w:hAnsi="Times New Roman" w:cs="Times New Roman"/>
          <w:sz w:val="28"/>
          <w:szCs w:val="28"/>
        </w:rPr>
        <w:t>eported to th</w:t>
      </w:r>
      <w:r>
        <w:rPr>
          <w:rFonts w:ascii="Times New Roman" w:hAnsi="Times New Roman" w:cs="Times New Roman"/>
          <w:sz w:val="28"/>
          <w:szCs w:val="28"/>
        </w:rPr>
        <w:t xml:space="preserve">e last </w:t>
      </w:r>
      <w:r w:rsidR="00B25F38" w:rsidRPr="00AF2219">
        <w:rPr>
          <w:rFonts w:ascii="Times New Roman" w:hAnsi="Times New Roman" w:cs="Times New Roman"/>
          <w:sz w:val="28"/>
          <w:szCs w:val="28"/>
        </w:rPr>
        <w:t xml:space="preserve">AGM but </w:t>
      </w:r>
      <w:r>
        <w:rPr>
          <w:rFonts w:ascii="Times New Roman" w:hAnsi="Times New Roman" w:cs="Times New Roman"/>
          <w:sz w:val="28"/>
          <w:szCs w:val="28"/>
        </w:rPr>
        <w:t>appearing in the accounts to be presented today was</w:t>
      </w:r>
      <w:r w:rsidR="00DB69A0">
        <w:rPr>
          <w:rFonts w:ascii="Times New Roman" w:hAnsi="Times New Roman" w:cs="Times New Roman"/>
          <w:sz w:val="28"/>
          <w:szCs w:val="28"/>
        </w:rPr>
        <w:t xml:space="preserve"> the</w:t>
      </w:r>
      <w:r w:rsidR="00B25F38" w:rsidRPr="00AF2219">
        <w:rPr>
          <w:rFonts w:ascii="Times New Roman" w:hAnsi="Times New Roman" w:cs="Times New Roman"/>
          <w:sz w:val="28"/>
          <w:szCs w:val="28"/>
        </w:rPr>
        <w:t xml:space="preserve"> grant for the purchase by Devon Heritage Centre of </w:t>
      </w:r>
      <w:proofErr w:type="gramStart"/>
      <w:r w:rsidR="00B25F38" w:rsidRPr="00AF2219">
        <w:rPr>
          <w:rFonts w:ascii="Times New Roman" w:hAnsi="Times New Roman" w:cs="Times New Roman"/>
          <w:sz w:val="28"/>
          <w:szCs w:val="28"/>
        </w:rPr>
        <w:t xml:space="preserve">the </w:t>
      </w:r>
      <w:r w:rsidR="00B25F38" w:rsidRPr="00AF2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account</w:t>
      </w:r>
      <w:proofErr w:type="gramEnd"/>
      <w:r w:rsidR="00B25F38" w:rsidRPr="00AF22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book of the Walrond family of Bradfield, c.1647-1660 </w:t>
      </w:r>
    </w:p>
    <w:p w14:paraId="19D6F3F7" w14:textId="77777777" w:rsidR="00DB69A0" w:rsidRDefault="00DB69A0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E5E3E17" w14:textId="3FAE393F" w:rsidR="00DB69A0" w:rsidRDefault="00097DDD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We gave </w:t>
      </w:r>
      <w:r w:rsidR="00B25F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£750 to D</w:t>
      </w:r>
      <w:r w:rsidR="00DB69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evon and </w:t>
      </w:r>
      <w:r w:rsidR="00B25F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</w:t>
      </w:r>
      <w:r w:rsidR="00DB69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xeter </w:t>
      </w:r>
      <w:r w:rsidR="00B25F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</w:t>
      </w:r>
      <w:r w:rsidR="00DB69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edical </w:t>
      </w:r>
      <w:r w:rsidR="00B25F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</w:t>
      </w:r>
      <w:r w:rsidR="00DB69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eritage </w:t>
      </w:r>
      <w:r w:rsidR="00B25F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</w:t>
      </w:r>
      <w:r w:rsidR="00DB69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rust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for the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Exeter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Assylum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printed reports</w:t>
      </w:r>
      <w:r w:rsidR="00DB69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14:paraId="3192F81F" w14:textId="77777777" w:rsidR="00DB69A0" w:rsidRDefault="00DB69A0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47FF550" w14:textId="7741C798" w:rsidR="0088633C" w:rsidRPr="0088633C" w:rsidRDefault="00DB69A0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</w:t>
      </w:r>
      <w:r w:rsidR="00097D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8633C"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INSANE ASYLUM EXETER. WONFORD HOUSE Hospital for the Insane, Near Exeter.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Report</w:t>
      </w:r>
      <w:r w:rsidR="0088633C"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of The Committee of Management, </w:t>
      </w:r>
    </w:p>
    <w:p w14:paraId="7BF2E935" w14:textId="77777777" w:rsidR="0088633C" w:rsidRPr="0088633C" w:rsidRDefault="0088633C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Date Published: 1872-1879</w:t>
      </w:r>
    </w:p>
    <w:p w14:paraId="0AC82911" w14:textId="47269028" w:rsidR="0088633C" w:rsidRPr="0088633C" w:rsidRDefault="0088633C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</w:p>
    <w:p w14:paraId="3BDC29D2" w14:textId="6E45984C" w:rsidR="0088633C" w:rsidRPr="0088633C" w:rsidRDefault="0088633C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</w:t>
      </w:r>
      <w:r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EXETER ASYLUM REPORTS. </w:t>
      </w:r>
    </w:p>
    <w:p w14:paraId="083D436C" w14:textId="77777777" w:rsidR="0088633C" w:rsidRPr="0088633C" w:rsidRDefault="0088633C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Committee of Visitors of Pauper Lunatics</w:t>
      </w:r>
    </w:p>
    <w:p w14:paraId="31502974" w14:textId="77777777" w:rsidR="0088633C" w:rsidRPr="0088633C" w:rsidRDefault="0088633C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Date Published: 1886-1890. Folio.</w:t>
      </w:r>
    </w:p>
    <w:p w14:paraId="2686F71F" w14:textId="77777777" w:rsidR="00DB69A0" w:rsidRDefault="00DB69A0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7F2C950E" w14:textId="0FC442C2" w:rsidR="00B25F38" w:rsidRDefault="00DB69A0" w:rsidP="0088633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And we gave</w:t>
      </w:r>
      <w:r w:rsidR="0088633C"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88633C" w:rsidRPr="00886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</w:p>
    <w:p w14:paraId="62E748C3" w14:textId="77777777" w:rsidR="0025376A" w:rsidRPr="00B25F38" w:rsidRDefault="0025376A" w:rsidP="00097DDD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A60CC8" w14:textId="6BB442D3" w:rsidR="00B25F38" w:rsidRPr="005A26F7" w:rsidRDefault="00CD4DCC" w:rsidP="00CD4DCC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To DHC </w:t>
      </w:r>
      <w:r w:rsidR="00B25F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£312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for </w:t>
      </w:r>
      <w:r w:rsidR="00B25F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Kings Book manuscript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53552F" w:rsidRPr="005355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It’s a list </w:t>
      </w:r>
      <w:proofErr w:type="gramStart"/>
      <w:r w:rsidR="0053552F" w:rsidRPr="005355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of  patrons</w:t>
      </w:r>
      <w:proofErr w:type="gramEnd"/>
      <w:r w:rsidR="0053552F" w:rsidRPr="005355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of ecclesiastical benefices in the Diocese of Exeter, with their value in the ‘Kings Books’,  a colloquial term for the </w:t>
      </w:r>
      <w:proofErr w:type="spellStart"/>
      <w:r w:rsidR="0053552F" w:rsidRPr="005355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Valor</w:t>
      </w:r>
      <w:proofErr w:type="spellEnd"/>
      <w:r w:rsidR="0053552F" w:rsidRPr="005355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Ecclesiasticus, compiled during the reign of Henry VIII,  although this book is from a much later date</w:t>
      </w:r>
    </w:p>
    <w:p w14:paraId="595C8FBF" w14:textId="77777777" w:rsidR="005A26F7" w:rsidRPr="0025376A" w:rsidRDefault="005A26F7" w:rsidP="00CD4DCC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1CE0A88" w14:textId="6FB45ED3" w:rsidR="0025376A" w:rsidRPr="00491529" w:rsidRDefault="0025376A" w:rsidP="0025376A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That is all.</w:t>
      </w:r>
    </w:p>
    <w:p w14:paraId="75A6C18E" w14:textId="77777777" w:rsidR="0025376A" w:rsidRPr="00491529" w:rsidRDefault="0025376A" w:rsidP="0025376A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D495C1" w14:textId="3DB89C1D" w:rsidR="00B25F38" w:rsidRPr="00491529" w:rsidRDefault="00CD4DCC" w:rsidP="00CD4DCC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There was d</w:t>
      </w:r>
      <w:r w:rsidR="00B25F38"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isappointment re </w:t>
      </w:r>
      <w:r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DHT unsuccessful </w:t>
      </w:r>
      <w:proofErr w:type="gramStart"/>
      <w:r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bid  for</w:t>
      </w:r>
      <w:proofErr w:type="gramEnd"/>
      <w:r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E5138" w:rsidRPr="00491529">
        <w:rPr>
          <w:sz w:val="28"/>
          <w:szCs w:val="28"/>
        </w:rPr>
        <w:t xml:space="preserve"> </w:t>
      </w:r>
      <w:r w:rsidR="00BE5138"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Cary Estate Archive- for cataloguing </w:t>
      </w:r>
      <w:r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for which FODA wrote in support.</w:t>
      </w:r>
      <w:r w:rsidR="00BE5138"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SWHT thinking of other ways to expedite the project. So far £10,000 has been earmarked and a further £10000/£20,000 is needed. </w:t>
      </w:r>
      <w:proofErr w:type="spellStart"/>
      <w:r w:rsidR="00BE5138"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FoDA</w:t>
      </w:r>
      <w:proofErr w:type="spellEnd"/>
      <w:r w:rsidR="00BE5138"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has </w:t>
      </w:r>
      <w:r w:rsidR="00BE5138"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agreed to offer £2,000 as well as its support to the project.</w:t>
      </w:r>
    </w:p>
    <w:p w14:paraId="56C75D23" w14:textId="394CD950" w:rsidR="004757DC" w:rsidRPr="00491529" w:rsidRDefault="004757DC" w:rsidP="004757DC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FCCB04F" w14:textId="337AEBBD" w:rsidR="00B062A0" w:rsidRPr="00491529" w:rsidRDefault="00491529" w:rsidP="00491529">
      <w:pPr>
        <w:rPr>
          <w:rFonts w:ascii="Times New Roman" w:hAnsi="Times New Roman"/>
          <w:sz w:val="28"/>
          <w:szCs w:val="28"/>
        </w:rPr>
      </w:pPr>
      <w:r w:rsidRPr="00491529">
        <w:rPr>
          <w:rFonts w:ascii="Times New Roman" w:hAnsi="Times New Roman"/>
          <w:sz w:val="28"/>
          <w:szCs w:val="28"/>
        </w:rPr>
        <w:t xml:space="preserve">In September a very </w:t>
      </w:r>
      <w:proofErr w:type="gramStart"/>
      <w:r w:rsidRPr="00491529">
        <w:rPr>
          <w:rFonts w:ascii="Times New Roman" w:hAnsi="Times New Roman"/>
          <w:sz w:val="28"/>
          <w:szCs w:val="28"/>
        </w:rPr>
        <w:t xml:space="preserve">successful </w:t>
      </w:r>
      <w:r w:rsidR="00B062A0" w:rsidRPr="00491529">
        <w:rPr>
          <w:rFonts w:ascii="Times New Roman" w:hAnsi="Times New Roman"/>
          <w:sz w:val="28"/>
          <w:szCs w:val="28"/>
        </w:rPr>
        <w:t xml:space="preserve"> Joint</w:t>
      </w:r>
      <w:proofErr w:type="gramEnd"/>
      <w:r w:rsidR="00B062A0" w:rsidRPr="00491529">
        <w:rPr>
          <w:rFonts w:ascii="Times New Roman" w:hAnsi="Times New Roman"/>
          <w:sz w:val="28"/>
          <w:szCs w:val="28"/>
        </w:rPr>
        <w:t xml:space="preserve"> DRA/DHS </w:t>
      </w:r>
      <w:proofErr w:type="spellStart"/>
      <w:r w:rsidR="00B062A0" w:rsidRPr="00491529">
        <w:rPr>
          <w:rFonts w:ascii="Times New Roman" w:hAnsi="Times New Roman"/>
          <w:sz w:val="28"/>
          <w:szCs w:val="28"/>
        </w:rPr>
        <w:t>FoDA</w:t>
      </w:r>
      <w:proofErr w:type="spellEnd"/>
      <w:r w:rsidR="00B062A0" w:rsidRPr="00491529">
        <w:rPr>
          <w:rFonts w:ascii="Times New Roman" w:hAnsi="Times New Roman"/>
          <w:sz w:val="28"/>
          <w:szCs w:val="28"/>
        </w:rPr>
        <w:t xml:space="preserve"> Conference</w:t>
      </w:r>
      <w:r w:rsidRPr="00491529">
        <w:rPr>
          <w:rFonts w:ascii="Times New Roman" w:hAnsi="Times New Roman"/>
          <w:sz w:val="28"/>
          <w:szCs w:val="28"/>
        </w:rPr>
        <w:t xml:space="preserve"> was held at the DRA</w:t>
      </w:r>
    </w:p>
    <w:p w14:paraId="6A94BA9C" w14:textId="0DB28655" w:rsidR="00B062A0" w:rsidRPr="00491529" w:rsidRDefault="00B062A0" w:rsidP="00B062A0">
      <w:pPr>
        <w:pStyle w:val="ListParagraph"/>
        <w:rPr>
          <w:rFonts w:ascii="Times New Roman" w:hAnsi="Times New Roman"/>
          <w:sz w:val="28"/>
          <w:szCs w:val="28"/>
        </w:rPr>
      </w:pPr>
      <w:r w:rsidRPr="00491529">
        <w:rPr>
          <w:rStyle w:val="Strong"/>
          <w:b w:val="0"/>
          <w:bCs w:val="0"/>
          <w:color w:val="222222"/>
          <w:sz w:val="28"/>
          <w:szCs w:val="28"/>
        </w:rPr>
        <w:t>Dr Ian Mortimer</w:t>
      </w:r>
      <w:r w:rsidRPr="00491529">
        <w:rPr>
          <w:rStyle w:val="Strong"/>
          <w:color w:val="222222"/>
          <w:sz w:val="28"/>
          <w:szCs w:val="28"/>
        </w:rPr>
        <w:t xml:space="preserve">, </w:t>
      </w:r>
      <w:proofErr w:type="gramStart"/>
      <w:r w:rsidRPr="00491529">
        <w:rPr>
          <w:rStyle w:val="main"/>
          <w:i/>
          <w:iCs/>
          <w:color w:val="222222"/>
          <w:sz w:val="28"/>
          <w:szCs w:val="28"/>
        </w:rPr>
        <w:t>The</w:t>
      </w:r>
      <w:proofErr w:type="gramEnd"/>
      <w:r w:rsidRPr="00491529">
        <w:rPr>
          <w:rStyle w:val="main"/>
          <w:i/>
          <w:iCs/>
          <w:color w:val="222222"/>
          <w:sz w:val="28"/>
          <w:szCs w:val="28"/>
        </w:rPr>
        <w:t xml:space="preserve"> chief rents of Moretonhampstead, 1639-1840: how to use a problematic source</w:t>
      </w:r>
      <w:r w:rsidRPr="00491529">
        <w:rPr>
          <w:rStyle w:val="main"/>
          <w:sz w:val="28"/>
          <w:szCs w:val="28"/>
        </w:rPr>
        <w:t xml:space="preserve">. </w:t>
      </w:r>
    </w:p>
    <w:p w14:paraId="5439A47C" w14:textId="4AE7C2BC" w:rsidR="004757DC" w:rsidRPr="00491529" w:rsidRDefault="00886082" w:rsidP="004757DC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Earlier this year David Stone had regretfully to give up the </w:t>
      </w:r>
      <w:r w:rsidR="004757DC"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Norden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Survey Project due to a career change to Maths teacher with all its time commitments; he arranged a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seamless </w:t>
      </w:r>
      <w:r w:rsidR="004757DC"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take</w:t>
      </w:r>
      <w:proofErr w:type="gramEnd"/>
      <w:r w:rsidR="004757DC"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over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from himself  to </w:t>
      </w:r>
      <w:r w:rsidR="004757DC" w:rsidRPr="004915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Des Atkinson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from whom we will be hearing shortly</w:t>
      </w:r>
      <w:r w:rsidR="000463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4E690A5" w14:textId="4C480AAB" w:rsidR="00D11016" w:rsidRPr="00491529" w:rsidRDefault="00D11016" w:rsidP="00D11016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2CE1E5D" w14:textId="386F79E7" w:rsidR="00D11016" w:rsidRDefault="00D11016" w:rsidP="00D11016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7A45B87" w14:textId="6EB787C0" w:rsidR="00D11016" w:rsidRPr="00B25F38" w:rsidRDefault="00046316" w:rsidP="00B062A0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WSe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have also spent time discussing a n</w:t>
      </w:r>
      <w:r w:rsidR="00D110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ew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group </w:t>
      </w:r>
      <w:r w:rsidR="00D110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membership </w:t>
      </w:r>
      <w:proofErr w:type="gramStart"/>
      <w:r w:rsidR="00D110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proposal</w:t>
      </w:r>
      <w:r w:rsidR="00B062A0" w:rsidRPr="00B062A0">
        <w:t xml:space="preserve"> </w:t>
      </w:r>
      <w:r>
        <w:t>.</w:t>
      </w:r>
      <w:r w:rsidR="00B062A0" w:rsidRPr="00B062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FODA</w:t>
      </w:r>
      <w:proofErr w:type="gramEnd"/>
      <w:r w:rsidR="00B062A0" w:rsidRPr="00B062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has become increasingly aware of community archives in many villages and towns across the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062A0" w:rsidRPr="00B062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County and has responded positively to overtures from DHS that we offer a joint membership to</w:t>
      </w:r>
      <w:r w:rsidR="00B062A0" w:rsidRPr="00B062A0">
        <w:t xml:space="preserve"> </w:t>
      </w:r>
      <w:r w:rsidR="00B062A0" w:rsidRPr="00B062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local groups. FODA does not have many local affiliations and this way we can greatly increase these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We shall be discussing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later on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the agenda and making a formal proposal.</w:t>
      </w:r>
      <w:r w:rsidR="003959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Many thanks to Abi Gray for driving this.</w:t>
      </w:r>
    </w:p>
    <w:p w14:paraId="07F94BF2" w14:textId="01E34767" w:rsidR="00B25F38" w:rsidRDefault="00B25F38" w:rsidP="00B25F38">
      <w:pPr>
        <w:spacing w:after="160" w:line="259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FBD4D0D" w14:textId="37D8CCA7" w:rsidR="00B062A0" w:rsidRDefault="00C5220A" w:rsidP="00C5220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president</w:t>
      </w:r>
      <w:r w:rsidR="00BD25B6">
        <w:rPr>
          <w:rFonts w:ascii="Times New Roman" w:hAnsi="Times New Roman" w:cs="Times New Roman"/>
          <w:sz w:val="28"/>
          <w:szCs w:val="28"/>
        </w:rPr>
        <w:t xml:space="preserve"> John </w:t>
      </w:r>
      <w:proofErr w:type="gramStart"/>
      <w:r w:rsidR="00BD25B6">
        <w:rPr>
          <w:rFonts w:ascii="Times New Roman" w:hAnsi="Times New Roman" w:cs="Times New Roman"/>
          <w:sz w:val="28"/>
          <w:szCs w:val="28"/>
        </w:rPr>
        <w:t>Allan  is</w:t>
      </w:r>
      <w:proofErr w:type="gramEnd"/>
      <w:r w:rsidR="00BD25B6">
        <w:rPr>
          <w:rFonts w:ascii="Times New Roman" w:hAnsi="Times New Roman" w:cs="Times New Roman"/>
          <w:sz w:val="28"/>
          <w:szCs w:val="28"/>
        </w:rPr>
        <w:t xml:space="preserve"> standing down as is membership secretary Peter Tovey and secretary Frances Billinge. </w:t>
      </w:r>
      <w:r w:rsidR="003959E4">
        <w:rPr>
          <w:rFonts w:ascii="Times New Roman" w:hAnsi="Times New Roman" w:cs="Times New Roman"/>
          <w:sz w:val="28"/>
          <w:szCs w:val="28"/>
        </w:rPr>
        <w:t xml:space="preserve">They have given outstanding service to </w:t>
      </w:r>
      <w:proofErr w:type="gramStart"/>
      <w:r w:rsidR="003959E4">
        <w:rPr>
          <w:rFonts w:ascii="Times New Roman" w:hAnsi="Times New Roman" w:cs="Times New Roman"/>
          <w:sz w:val="28"/>
          <w:szCs w:val="28"/>
        </w:rPr>
        <w:t>FODA</w:t>
      </w:r>
      <w:proofErr w:type="gramEnd"/>
      <w:r w:rsidR="003959E4">
        <w:rPr>
          <w:rFonts w:ascii="Times New Roman" w:hAnsi="Times New Roman" w:cs="Times New Roman"/>
          <w:sz w:val="28"/>
          <w:szCs w:val="28"/>
        </w:rPr>
        <w:t xml:space="preserve"> and I ask that fulsome tribute be paid by those who have worked with them far longer than me immediately after this report. (Duly given)</w:t>
      </w:r>
    </w:p>
    <w:p w14:paraId="3347B297" w14:textId="22AB8FB6" w:rsidR="004D2773" w:rsidRDefault="003959E4" w:rsidP="00071D0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must also pay tribute to Sue Jackson for </w:t>
      </w:r>
      <w:r w:rsidR="00AA39E7">
        <w:rPr>
          <w:rFonts w:ascii="Times New Roman" w:hAnsi="Times New Roman" w:cs="Times New Roman"/>
          <w:sz w:val="28"/>
          <w:szCs w:val="28"/>
        </w:rPr>
        <w:t>continuing to produce the highly informative and invaluable newsletter.</w:t>
      </w:r>
    </w:p>
    <w:p w14:paraId="7E8A842B" w14:textId="576978FA" w:rsidR="0088633C" w:rsidRPr="00071D0B" w:rsidRDefault="00071D0B" w:rsidP="00071D0B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88633C">
        <w:rPr>
          <w:rFonts w:ascii="Times New Roman" w:hAnsi="Times New Roman" w:cs="Times New Roman"/>
          <w:sz w:val="28"/>
          <w:szCs w:val="28"/>
        </w:rPr>
        <w:t>inally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while </w:t>
      </w:r>
      <w:r w:rsidR="0088633C">
        <w:rPr>
          <w:rFonts w:ascii="Times New Roman" w:hAnsi="Times New Roman" w:cs="Times New Roman"/>
          <w:sz w:val="28"/>
          <w:szCs w:val="28"/>
        </w:rPr>
        <w:t xml:space="preserve"> I</w:t>
      </w:r>
      <w:proofErr w:type="gramEnd"/>
      <w:r w:rsidR="0088633C">
        <w:rPr>
          <w:rFonts w:ascii="Times New Roman" w:hAnsi="Times New Roman" w:cs="Times New Roman"/>
          <w:sz w:val="28"/>
          <w:szCs w:val="28"/>
        </w:rPr>
        <w:t xml:space="preserve"> keep my report strictly to FODA ac</w:t>
      </w:r>
      <w:r>
        <w:rPr>
          <w:rFonts w:ascii="Times New Roman" w:hAnsi="Times New Roman" w:cs="Times New Roman"/>
          <w:sz w:val="28"/>
          <w:szCs w:val="28"/>
        </w:rPr>
        <w:t xml:space="preserve">tivity . I must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say </w:t>
      </w:r>
      <w:r w:rsidR="0088633C">
        <w:rPr>
          <w:rFonts w:ascii="Times New Roman" w:hAnsi="Times New Roman" w:cs="Times New Roman"/>
          <w:sz w:val="28"/>
          <w:szCs w:val="28"/>
        </w:rPr>
        <w:t xml:space="preserve"> it</w:t>
      </w:r>
      <w:proofErr w:type="gramEnd"/>
      <w:r w:rsidR="0088633C">
        <w:rPr>
          <w:rFonts w:ascii="Times New Roman" w:hAnsi="Times New Roman" w:cs="Times New Roman"/>
          <w:sz w:val="28"/>
          <w:szCs w:val="28"/>
        </w:rPr>
        <w:t xml:space="preserve"> has been exciting to hear the archive news from across the County – Janet </w:t>
      </w:r>
      <w:r>
        <w:rPr>
          <w:rFonts w:ascii="Times New Roman" w:hAnsi="Times New Roman" w:cs="Times New Roman"/>
          <w:sz w:val="28"/>
          <w:szCs w:val="28"/>
        </w:rPr>
        <w:t xml:space="preserve">Tall </w:t>
      </w:r>
      <w:r w:rsidR="0088633C">
        <w:rPr>
          <w:rFonts w:ascii="Times New Roman" w:hAnsi="Times New Roman" w:cs="Times New Roman"/>
          <w:sz w:val="28"/>
          <w:szCs w:val="28"/>
        </w:rPr>
        <w:t>keeps the committee well informed</w:t>
      </w:r>
      <w:r>
        <w:rPr>
          <w:rFonts w:ascii="Times New Roman" w:hAnsi="Times New Roman" w:cs="Times New Roman"/>
          <w:sz w:val="28"/>
          <w:szCs w:val="28"/>
        </w:rPr>
        <w:t xml:space="preserve">. There has been so much good work and exciting projects. I give one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example:</w:t>
      </w:r>
      <w:r w:rsidR="0088633C" w:rsidRPr="00AE5A8E">
        <w:rPr>
          <w:rFonts w:ascii="Times New Roman" w:hAnsi="Times New Roman" w:cs="Times New Roman"/>
          <w:sz w:val="28"/>
          <w:szCs w:val="28"/>
        </w:rPr>
        <w:t>Famous</w:t>
      </w:r>
      <w:proofErr w:type="spellEnd"/>
      <w:proofErr w:type="gramEnd"/>
      <w:r w:rsidR="0088633C" w:rsidRPr="00AE5A8E">
        <w:rPr>
          <w:rFonts w:ascii="Times New Roman" w:hAnsi="Times New Roman" w:cs="Times New Roman"/>
          <w:sz w:val="28"/>
          <w:szCs w:val="28"/>
        </w:rPr>
        <w:t xml:space="preserve"> </w:t>
      </w:r>
      <w:r w:rsidR="0088633C" w:rsidRPr="00071D0B">
        <w:rPr>
          <w:rFonts w:ascii="Times New Roman" w:hAnsi="Times New Roman" w:cs="Times New Roman"/>
          <w:i/>
          <w:iCs/>
          <w:sz w:val="28"/>
          <w:szCs w:val="28"/>
        </w:rPr>
        <w:t xml:space="preserve">People From Torbay- </w:t>
      </w:r>
      <w:r w:rsidRPr="00071D0B">
        <w:rPr>
          <w:rFonts w:ascii="Times New Roman" w:hAnsi="Times New Roman" w:cs="Times New Roman"/>
          <w:i/>
          <w:iCs/>
          <w:sz w:val="28"/>
          <w:szCs w:val="28"/>
        </w:rPr>
        <w:t xml:space="preserve">a partnership </w:t>
      </w:r>
      <w:proofErr w:type="spellStart"/>
      <w:r w:rsidRPr="00071D0B">
        <w:rPr>
          <w:rFonts w:ascii="Times New Roman" w:hAnsi="Times New Roman" w:cs="Times New Roman"/>
          <w:i/>
          <w:iCs/>
          <w:sz w:val="28"/>
          <w:szCs w:val="28"/>
        </w:rPr>
        <w:t>woth</w:t>
      </w:r>
      <w:proofErr w:type="spellEnd"/>
      <w:r w:rsidRPr="00071D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8633C" w:rsidRPr="00071D0B">
        <w:rPr>
          <w:rFonts w:ascii="Times New Roman" w:hAnsi="Times New Roman" w:cs="Times New Roman"/>
          <w:i/>
          <w:iCs/>
          <w:sz w:val="28"/>
          <w:szCs w:val="28"/>
        </w:rPr>
        <w:t>Torbay schools with University of Exeter  using technology to reach a new audience using archives on famous local people to inspire children, This is linked to local trails.</w:t>
      </w:r>
    </w:p>
    <w:p w14:paraId="4BA50A2D" w14:textId="31124ECD" w:rsidR="0088633C" w:rsidRDefault="00071D0B" w:rsidP="004007E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4007E1">
        <w:rPr>
          <w:rFonts w:ascii="Times New Roman" w:hAnsi="Times New Roman" w:cs="Times New Roman"/>
          <w:sz w:val="28"/>
          <w:szCs w:val="28"/>
        </w:rPr>
        <w:t xml:space="preserve">in Plymouth – I was so impressed by </w:t>
      </w:r>
      <w:r w:rsidR="0088633C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="0088633C">
        <w:rPr>
          <w:rFonts w:ascii="Times New Roman" w:hAnsi="Times New Roman" w:cs="Times New Roman"/>
          <w:sz w:val="28"/>
          <w:szCs w:val="28"/>
        </w:rPr>
        <w:t>Box</w:t>
      </w:r>
      <w:r w:rsidR="004007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007E1">
        <w:rPr>
          <w:rFonts w:ascii="Times New Roman" w:hAnsi="Times New Roman" w:cs="Times New Roman"/>
          <w:sz w:val="28"/>
          <w:szCs w:val="28"/>
        </w:rPr>
        <w:t xml:space="preserve"> I have to confess I made an incognito visit to the archive and asked the person on the desk how I could consult </w:t>
      </w:r>
      <w:r w:rsidR="00F05227">
        <w:rPr>
          <w:rFonts w:ascii="Times New Roman" w:hAnsi="Times New Roman" w:cs="Times New Roman"/>
          <w:sz w:val="28"/>
          <w:szCs w:val="28"/>
        </w:rPr>
        <w:t>records. I</w:t>
      </w:r>
      <w:r w:rsidR="004007E1">
        <w:rPr>
          <w:rFonts w:ascii="Times New Roman" w:hAnsi="Times New Roman" w:cs="Times New Roman"/>
          <w:sz w:val="28"/>
          <w:szCs w:val="28"/>
        </w:rPr>
        <w:t xml:space="preserve"> got a very friendly and helpful response.</w:t>
      </w:r>
      <w:r w:rsidR="00F05227">
        <w:rPr>
          <w:rFonts w:ascii="Times New Roman" w:hAnsi="Times New Roman" w:cs="Times New Roman"/>
          <w:sz w:val="28"/>
          <w:szCs w:val="28"/>
        </w:rPr>
        <w:t xml:space="preserve"> I also liked the public visibility of research.</w:t>
      </w:r>
    </w:p>
    <w:p w14:paraId="08781E20" w14:textId="2665CD31" w:rsidR="00455109" w:rsidRDefault="00455109" w:rsidP="00F0522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Congratulations all round </w:t>
      </w:r>
      <w:r w:rsidR="00F05227">
        <w:rPr>
          <w:rFonts w:ascii="Times New Roman" w:hAnsi="Times New Roman" w:cs="Times New Roman"/>
          <w:sz w:val="28"/>
          <w:szCs w:val="28"/>
        </w:rPr>
        <w:t>!</w:t>
      </w:r>
    </w:p>
    <w:p w14:paraId="3829C895" w14:textId="77777777" w:rsidR="004D2773" w:rsidRPr="00AF2219" w:rsidRDefault="004D2773" w:rsidP="00AF2219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FE92ED3" w14:textId="77777777" w:rsidR="00AF2219" w:rsidRDefault="00AF2219" w:rsidP="00AF221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sectPr w:rsidR="00AF2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4736"/>
    <w:multiLevelType w:val="hybridMultilevel"/>
    <w:tmpl w:val="34E46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435C4"/>
    <w:multiLevelType w:val="hybridMultilevel"/>
    <w:tmpl w:val="87F07130"/>
    <w:lvl w:ilvl="0" w:tplc="E2B4C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415C6A"/>
    <w:multiLevelType w:val="multilevel"/>
    <w:tmpl w:val="36EA00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ascii="Arial" w:hAnsi="Arial"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b w:val="0"/>
        <w:sz w:val="24"/>
      </w:rPr>
    </w:lvl>
  </w:abstractNum>
  <w:abstractNum w:abstractNumId="3" w15:restartNumberingAfterBreak="0">
    <w:nsid w:val="721A168E"/>
    <w:multiLevelType w:val="hybridMultilevel"/>
    <w:tmpl w:val="70D87FA0"/>
    <w:lvl w:ilvl="0" w:tplc="E056BD36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95"/>
    <w:rsid w:val="00016BC6"/>
    <w:rsid w:val="0002776A"/>
    <w:rsid w:val="00046316"/>
    <w:rsid w:val="00051132"/>
    <w:rsid w:val="000565B2"/>
    <w:rsid w:val="000578F7"/>
    <w:rsid w:val="00071D0B"/>
    <w:rsid w:val="00086439"/>
    <w:rsid w:val="00097DDD"/>
    <w:rsid w:val="000A1EE8"/>
    <w:rsid w:val="000B0895"/>
    <w:rsid w:val="00114113"/>
    <w:rsid w:val="00121F9D"/>
    <w:rsid w:val="00141667"/>
    <w:rsid w:val="001460B4"/>
    <w:rsid w:val="00152DDF"/>
    <w:rsid w:val="001A5C51"/>
    <w:rsid w:val="001C62B0"/>
    <w:rsid w:val="002070DB"/>
    <w:rsid w:val="002306EA"/>
    <w:rsid w:val="0025376A"/>
    <w:rsid w:val="0028774C"/>
    <w:rsid w:val="00290B3A"/>
    <w:rsid w:val="002C26DA"/>
    <w:rsid w:val="002D7EA4"/>
    <w:rsid w:val="002E20FC"/>
    <w:rsid w:val="003016F6"/>
    <w:rsid w:val="00331435"/>
    <w:rsid w:val="003337EC"/>
    <w:rsid w:val="003959E4"/>
    <w:rsid w:val="003D55A8"/>
    <w:rsid w:val="003F2E2E"/>
    <w:rsid w:val="004007E1"/>
    <w:rsid w:val="00455109"/>
    <w:rsid w:val="004757DC"/>
    <w:rsid w:val="00482471"/>
    <w:rsid w:val="00491529"/>
    <w:rsid w:val="004B18F4"/>
    <w:rsid w:val="004C3DEF"/>
    <w:rsid w:val="004C5D20"/>
    <w:rsid w:val="004D2773"/>
    <w:rsid w:val="00514F04"/>
    <w:rsid w:val="0053552F"/>
    <w:rsid w:val="005514EC"/>
    <w:rsid w:val="0055698A"/>
    <w:rsid w:val="0059208B"/>
    <w:rsid w:val="005A26F7"/>
    <w:rsid w:val="006069EA"/>
    <w:rsid w:val="0067302C"/>
    <w:rsid w:val="00691365"/>
    <w:rsid w:val="006C48A8"/>
    <w:rsid w:val="006F1791"/>
    <w:rsid w:val="007052C1"/>
    <w:rsid w:val="00721F46"/>
    <w:rsid w:val="00747164"/>
    <w:rsid w:val="00773E1B"/>
    <w:rsid w:val="007A251F"/>
    <w:rsid w:val="00841C9E"/>
    <w:rsid w:val="00866419"/>
    <w:rsid w:val="00872F7C"/>
    <w:rsid w:val="00874AB4"/>
    <w:rsid w:val="00886082"/>
    <w:rsid w:val="0088633C"/>
    <w:rsid w:val="008E4D6B"/>
    <w:rsid w:val="008F28CA"/>
    <w:rsid w:val="00920FDE"/>
    <w:rsid w:val="00942454"/>
    <w:rsid w:val="00977F0C"/>
    <w:rsid w:val="009818CC"/>
    <w:rsid w:val="009E549B"/>
    <w:rsid w:val="00A12B16"/>
    <w:rsid w:val="00AA39E7"/>
    <w:rsid w:val="00AC1519"/>
    <w:rsid w:val="00AC275C"/>
    <w:rsid w:val="00AE39BA"/>
    <w:rsid w:val="00AE5A8E"/>
    <w:rsid w:val="00AF053E"/>
    <w:rsid w:val="00AF2219"/>
    <w:rsid w:val="00AF23C7"/>
    <w:rsid w:val="00B062A0"/>
    <w:rsid w:val="00B25F38"/>
    <w:rsid w:val="00B35FF7"/>
    <w:rsid w:val="00BA0D71"/>
    <w:rsid w:val="00BD25B6"/>
    <w:rsid w:val="00BE5138"/>
    <w:rsid w:val="00C051BF"/>
    <w:rsid w:val="00C5220A"/>
    <w:rsid w:val="00C7702E"/>
    <w:rsid w:val="00C827D1"/>
    <w:rsid w:val="00CD3090"/>
    <w:rsid w:val="00CD4DCC"/>
    <w:rsid w:val="00CF6B96"/>
    <w:rsid w:val="00D11016"/>
    <w:rsid w:val="00D17C86"/>
    <w:rsid w:val="00D72058"/>
    <w:rsid w:val="00D914B7"/>
    <w:rsid w:val="00DB69A0"/>
    <w:rsid w:val="00DC462A"/>
    <w:rsid w:val="00E04286"/>
    <w:rsid w:val="00E14A3D"/>
    <w:rsid w:val="00E4280E"/>
    <w:rsid w:val="00E45318"/>
    <w:rsid w:val="00E53834"/>
    <w:rsid w:val="00E55517"/>
    <w:rsid w:val="00E65E79"/>
    <w:rsid w:val="00EA2A6C"/>
    <w:rsid w:val="00EC4D98"/>
    <w:rsid w:val="00F05227"/>
    <w:rsid w:val="00F30BE8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FB80"/>
  <w15:chartTrackingRefBased/>
  <w15:docId w15:val="{2389F852-FF3D-439E-AC85-37A537B3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8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8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23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64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5A8E"/>
    <w:rPr>
      <w:rFonts w:ascii="Times New Roman" w:hAnsi="Times New Roman" w:cs="Times New Roman" w:hint="default"/>
      <w:b/>
      <w:bCs/>
    </w:rPr>
  </w:style>
  <w:style w:type="character" w:customStyle="1" w:styleId="main">
    <w:name w:val="main"/>
    <w:basedOn w:val="DefaultParagraphFont"/>
    <w:rsid w:val="00AE5A8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Billinge</dc:creator>
  <cp:keywords/>
  <dc:description/>
  <cp:lastModifiedBy>IAN MORTIMER</cp:lastModifiedBy>
  <cp:revision>2</cp:revision>
  <dcterms:created xsi:type="dcterms:W3CDTF">2021-11-16T16:19:00Z</dcterms:created>
  <dcterms:modified xsi:type="dcterms:W3CDTF">2021-11-16T16:19:00Z</dcterms:modified>
</cp:coreProperties>
</file>